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A9" w:rsidRDefault="00B443A9">
      <w:pPr>
        <w:rPr>
          <w:noProof/>
        </w:rPr>
      </w:pPr>
    </w:p>
    <w:p w:rsidR="00B443A9" w:rsidRDefault="001728EB">
      <w:pPr>
        <w:rPr>
          <w:b/>
          <w:bCs/>
          <w:noProof/>
        </w:rPr>
      </w:pPr>
      <w:r>
        <w:rPr>
          <w:b/>
          <w:bCs/>
          <w:noProof/>
        </w:rPr>
        <w:t>İKİZKENAR DİK ÜÇGEN</w:t>
      </w:r>
      <w:r w:rsidR="00C64A70">
        <w:rPr>
          <w:b/>
          <w:bCs/>
          <w:noProof/>
        </w:rPr>
        <w:t xml:space="preserve"> VE ÇEVREL ÇEMBERİNDE Pİ SAYISI</w:t>
      </w:r>
    </w:p>
    <w:p w:rsidR="00C64A70" w:rsidRPr="001728EB" w:rsidRDefault="00C64A70">
      <w:pPr>
        <w:rPr>
          <w:b/>
          <w:bCs/>
          <w:noProof/>
        </w:rPr>
      </w:pPr>
    </w:p>
    <w:p w:rsidR="003228D5" w:rsidRDefault="005E3D5F">
      <w:r>
        <w:rPr>
          <w:noProof/>
          <w:lang w:eastAsia="tr-TR"/>
        </w:rPr>
        <w:drawing>
          <wp:inline distT="0" distB="0" distL="0" distR="0">
            <wp:extent cx="5753100" cy="5746750"/>
            <wp:effectExtent l="0" t="0" r="0" b="6350"/>
            <wp:docPr id="98900090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73" w:rsidRDefault="00993F73">
      <w:pPr>
        <w:rPr>
          <w:rFonts w:ascii="Cambria Math" w:hAnsi="Cambria Math" w:cs="Cambria Math"/>
        </w:rPr>
      </w:pPr>
      <w:r>
        <w:t>|AB| = |BC|</w:t>
      </w:r>
      <w:r w:rsidR="00A142F7" w:rsidRPr="00A142F7">
        <w:rPr>
          <w:rFonts w:ascii="Cambria Math" w:hAnsi="Cambria Math" w:cs="Cambria Math"/>
        </w:rPr>
        <w:t>∠</w:t>
      </w:r>
      <w:r w:rsidR="00A142F7">
        <w:rPr>
          <w:rFonts w:ascii="Cambria Math" w:hAnsi="Cambria Math" w:cs="Cambria Math"/>
        </w:rPr>
        <w:t xml:space="preserve">ABC = </w:t>
      </w:r>
      <w:bookmarkStart w:id="0" w:name="_Hlk192454851"/>
      <w:r w:rsidR="00C0490D">
        <w:rPr>
          <w:rFonts w:ascii="Cambria Math" w:hAnsi="Cambria Math" w:cs="Cambria Math"/>
        </w:rPr>
        <w:t>90</w:t>
      </w:r>
      <w:r w:rsidR="00E56B22" w:rsidRPr="00E56B22">
        <w:rPr>
          <w:rFonts w:ascii="Cambria Math" w:hAnsi="Cambria Math" w:cs="Cambria Math"/>
        </w:rPr>
        <w:t>°</w:t>
      </w:r>
      <w:bookmarkEnd w:id="0"/>
    </w:p>
    <w:p w:rsidR="002E6D97" w:rsidRDefault="002E6D97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TEOREM:</w:t>
      </w:r>
    </w:p>
    <w:p w:rsidR="00D42999" w:rsidRDefault="00146B0D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Bir </w:t>
      </w:r>
      <w:r w:rsidR="00D42999">
        <w:rPr>
          <w:rFonts w:ascii="Cambria Math" w:hAnsi="Cambria Math" w:cs="Cambria Math"/>
        </w:rPr>
        <w:t>ABC</w:t>
      </w:r>
      <w:r w:rsidR="00454A7B">
        <w:rPr>
          <w:rFonts w:ascii="Cambria Math" w:hAnsi="Cambria Math" w:cs="Cambria Math"/>
        </w:rPr>
        <w:t xml:space="preserve"> ikizkenar dik üçgen</w:t>
      </w:r>
      <w:r w:rsidR="0068336E">
        <w:rPr>
          <w:rFonts w:ascii="Cambria Math" w:hAnsi="Cambria Math" w:cs="Cambria Math"/>
        </w:rPr>
        <w:t>i</w:t>
      </w:r>
      <w:r w:rsidR="008F54E7">
        <w:rPr>
          <w:rFonts w:ascii="Cambria Math" w:hAnsi="Cambria Math" w:cs="Cambria Math"/>
        </w:rPr>
        <w:t>ne ait</w:t>
      </w:r>
      <w:r w:rsidR="00F55742">
        <w:rPr>
          <w:rFonts w:ascii="Cambria Math" w:hAnsi="Cambria Math" w:cs="Cambria Math"/>
        </w:rPr>
        <w:t xml:space="preserve"> </w:t>
      </w:r>
      <w:proofErr w:type="spellStart"/>
      <w:r w:rsidR="0068336E">
        <w:rPr>
          <w:rFonts w:ascii="Cambria Math" w:hAnsi="Cambria Math" w:cs="Cambria Math"/>
        </w:rPr>
        <w:t>çevrel</w:t>
      </w:r>
      <w:proofErr w:type="spellEnd"/>
      <w:r w:rsidR="0068336E">
        <w:rPr>
          <w:rFonts w:ascii="Cambria Math" w:hAnsi="Cambria Math" w:cs="Cambria Math"/>
        </w:rPr>
        <w:t xml:space="preserve"> çember</w:t>
      </w:r>
      <w:r w:rsidR="008F54E7">
        <w:rPr>
          <w:rFonts w:ascii="Cambria Math" w:hAnsi="Cambria Math" w:cs="Cambria Math"/>
        </w:rPr>
        <w:t>in</w:t>
      </w:r>
      <w:r w:rsidR="0068336E">
        <w:rPr>
          <w:rFonts w:ascii="Cambria Math" w:hAnsi="Cambria Math" w:cs="Cambria Math"/>
        </w:rPr>
        <w:t xml:space="preserve"> alanı</w:t>
      </w:r>
      <w:r w:rsidR="008F54E7">
        <w:rPr>
          <w:rFonts w:ascii="Cambria Math" w:hAnsi="Cambria Math" w:cs="Cambria Math"/>
        </w:rPr>
        <w:t>,</w:t>
      </w:r>
      <w:r w:rsidR="00F55742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 xml:space="preserve">o </w:t>
      </w:r>
      <w:r w:rsidR="0068336E">
        <w:rPr>
          <w:rFonts w:ascii="Cambria Math" w:hAnsi="Cambria Math" w:cs="Cambria Math"/>
        </w:rPr>
        <w:t xml:space="preserve">ABC üçgeninin alanının </w:t>
      </w:r>
      <w:bookmarkStart w:id="1" w:name="_Hlk192454504"/>
      <w:r w:rsidR="0068336E">
        <w:rPr>
          <w:rFonts w:ascii="Cambria Math" w:hAnsi="Cambria Math" w:cs="Cambria Math"/>
        </w:rPr>
        <w:t xml:space="preserve">pi </w:t>
      </w:r>
      <w:r w:rsidR="0054711E">
        <w:rPr>
          <w:rFonts w:ascii="Cambria Math" w:hAnsi="Cambria Math" w:cs="Cambria Math"/>
        </w:rPr>
        <w:t>(</w:t>
      </w:r>
      <w:r w:rsidR="0054711E" w:rsidRPr="0054711E">
        <w:rPr>
          <w:rFonts w:ascii="Cambria Math" w:hAnsi="Cambria Math" w:cs="Cambria Math"/>
        </w:rPr>
        <w:t>π</w:t>
      </w:r>
      <w:r w:rsidR="0054711E">
        <w:rPr>
          <w:rFonts w:ascii="Cambria Math" w:hAnsi="Cambria Math" w:cs="Cambria Math"/>
        </w:rPr>
        <w:t>)</w:t>
      </w:r>
      <w:bookmarkEnd w:id="1"/>
      <w:r w:rsidR="00DD3321">
        <w:rPr>
          <w:rFonts w:ascii="Cambria Math" w:hAnsi="Cambria Math" w:cs="Cambria Math"/>
        </w:rPr>
        <w:t>=</w:t>
      </w:r>
      <w:r w:rsidR="00CE4A02" w:rsidRPr="00CE4A02">
        <w:rPr>
          <w:rFonts w:ascii="Cambria Math" w:hAnsi="Cambria Math" w:cs="Cambria Math"/>
        </w:rPr>
        <w:t>3,14159</w:t>
      </w:r>
      <w:r w:rsidR="00673B7D">
        <w:rPr>
          <w:rFonts w:ascii="Cambria Math" w:hAnsi="Cambria Math" w:cs="Cambria Math"/>
        </w:rPr>
        <w:t>…</w:t>
      </w:r>
      <w:r w:rsidR="0054711E">
        <w:rPr>
          <w:rFonts w:ascii="Cambria Math" w:hAnsi="Cambria Math" w:cs="Cambria Math"/>
        </w:rPr>
        <w:t xml:space="preserve"> katı</w:t>
      </w:r>
      <w:r>
        <w:rPr>
          <w:rFonts w:ascii="Cambria Math" w:hAnsi="Cambria Math" w:cs="Cambria Math"/>
        </w:rPr>
        <w:t>na eşittir.</w:t>
      </w:r>
      <w:r w:rsidR="00F55742">
        <w:rPr>
          <w:rFonts w:ascii="Cambria Math" w:hAnsi="Cambria Math" w:cs="Cambria Math"/>
        </w:rPr>
        <w:t xml:space="preserve"> </w:t>
      </w:r>
      <w:r w:rsidR="00E95723">
        <w:rPr>
          <w:rFonts w:ascii="Cambria Math" w:hAnsi="Cambria Math" w:cs="Cambria Math"/>
        </w:rPr>
        <w:t>(</w:t>
      </w:r>
      <w:r w:rsidR="00210AD6" w:rsidRPr="00210AD6">
        <w:rPr>
          <w:rFonts w:ascii="Cambria Math" w:hAnsi="Cambria Math" w:cs="Cambria Math"/>
        </w:rPr>
        <w:t>pi (</w:t>
      </w:r>
      <w:bookmarkStart w:id="2" w:name="_Hlk192699756"/>
      <w:r w:rsidR="00210AD6" w:rsidRPr="00210AD6">
        <w:rPr>
          <w:rFonts w:ascii="Cambria Math" w:hAnsi="Cambria Math" w:cs="Cambria Math"/>
        </w:rPr>
        <w:t>π</w:t>
      </w:r>
      <w:bookmarkEnd w:id="2"/>
      <w:r w:rsidR="00210AD6" w:rsidRPr="00210AD6">
        <w:rPr>
          <w:rFonts w:ascii="Cambria Math" w:hAnsi="Cambria Math" w:cs="Cambria Math"/>
        </w:rPr>
        <w:t>)</w:t>
      </w:r>
      <w:r w:rsidR="00210AD6">
        <w:rPr>
          <w:rFonts w:ascii="Cambria Math" w:hAnsi="Cambria Math" w:cs="Cambria Math"/>
        </w:rPr>
        <w:t xml:space="preserve"> sayısı bir çemberin çevresinin çapına oranıdır.)</w:t>
      </w:r>
    </w:p>
    <w:p w:rsidR="002E6D97" w:rsidRDefault="002E6D97">
      <w:pPr>
        <w:rPr>
          <w:rFonts w:ascii="Cambria Math" w:hAnsi="Cambria Math" w:cs="Cambria Math"/>
        </w:rPr>
      </w:pPr>
    </w:p>
    <w:p w:rsidR="002E6D97" w:rsidRDefault="002E6D97">
      <w:pPr>
        <w:rPr>
          <w:rFonts w:ascii="Cambria Math" w:hAnsi="Cambria Math" w:cs="Cambria Math"/>
        </w:rPr>
      </w:pPr>
    </w:p>
    <w:p w:rsidR="002E6D97" w:rsidRDefault="002E6D97">
      <w:pPr>
        <w:rPr>
          <w:rFonts w:ascii="Cambria Math" w:hAnsi="Cambria Math" w:cs="Cambria Math"/>
        </w:rPr>
      </w:pPr>
    </w:p>
    <w:p w:rsidR="002E6D97" w:rsidRDefault="002E6D97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lastRenderedPageBreak/>
        <w:t>KANIT:</w:t>
      </w:r>
    </w:p>
    <w:p w:rsidR="009C71C5" w:rsidRDefault="009C71C5">
      <w:pPr>
        <w:rPr>
          <w:rFonts w:ascii="Cambria Math" w:hAnsi="Cambria Math" w:cs="Cambria Math"/>
        </w:rPr>
      </w:pPr>
      <w:r>
        <w:rPr>
          <w:rFonts w:ascii="Cambria Math" w:hAnsi="Cambria Math" w:cs="Cambria Math"/>
          <w:noProof/>
          <w:lang w:eastAsia="tr-TR"/>
        </w:rPr>
        <w:drawing>
          <wp:inline distT="0" distB="0" distL="0" distR="0">
            <wp:extent cx="5753100" cy="5726430"/>
            <wp:effectExtent l="0" t="0" r="0" b="7620"/>
            <wp:docPr id="192380313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20" w:rsidRDefault="009A7E71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ABC ikizkenar dik üçgenin</w:t>
      </w:r>
      <w:r w:rsidR="004C7F8E">
        <w:rPr>
          <w:rFonts w:ascii="Cambria Math" w:hAnsi="Cambria Math" w:cs="Cambria Math"/>
        </w:rPr>
        <w:t>in hipotenüsü</w:t>
      </w:r>
      <w:r w:rsidR="000F4B27">
        <w:rPr>
          <w:rFonts w:ascii="Cambria Math" w:hAnsi="Cambria Math" w:cs="Cambria Math"/>
        </w:rPr>
        <w:t xml:space="preserve"> (AC</w:t>
      </w:r>
      <w:r w:rsidR="004F6676">
        <w:rPr>
          <w:rFonts w:ascii="Cambria Math" w:hAnsi="Cambria Math" w:cs="Cambria Math"/>
        </w:rPr>
        <w:t>)</w:t>
      </w:r>
      <w:r w:rsidR="004C7F8E">
        <w:rPr>
          <w:rFonts w:ascii="Cambria Math" w:hAnsi="Cambria Math" w:cs="Cambria Math"/>
        </w:rPr>
        <w:t xml:space="preserve"> o ABC üçgeninin </w:t>
      </w:r>
      <w:proofErr w:type="spellStart"/>
      <w:r w:rsidR="004C7F8E">
        <w:rPr>
          <w:rFonts w:ascii="Cambria Math" w:hAnsi="Cambria Math" w:cs="Cambria Math"/>
        </w:rPr>
        <w:t>çevrel</w:t>
      </w:r>
      <w:proofErr w:type="spellEnd"/>
      <w:r w:rsidR="004C7F8E">
        <w:rPr>
          <w:rFonts w:ascii="Cambria Math" w:hAnsi="Cambria Math" w:cs="Cambria Math"/>
        </w:rPr>
        <w:t xml:space="preserve"> çemberinin</w:t>
      </w:r>
      <w:r w:rsidR="000F4B27">
        <w:rPr>
          <w:rFonts w:ascii="Cambria Math" w:hAnsi="Cambria Math" w:cs="Cambria Math"/>
        </w:rPr>
        <w:t xml:space="preserve"> çapını ol</w:t>
      </w:r>
      <w:r w:rsidR="00E0688E">
        <w:rPr>
          <w:rFonts w:ascii="Cambria Math" w:hAnsi="Cambria Math" w:cs="Cambria Math"/>
        </w:rPr>
        <w:t>u</w:t>
      </w:r>
      <w:r w:rsidR="000F4B27">
        <w:rPr>
          <w:rFonts w:ascii="Cambria Math" w:hAnsi="Cambria Math" w:cs="Cambria Math"/>
        </w:rPr>
        <w:t>şturur.</w:t>
      </w:r>
      <w:r w:rsidR="009347D4">
        <w:rPr>
          <w:rFonts w:ascii="Cambria Math" w:hAnsi="Cambria Math" w:cs="Cambria Math"/>
        </w:rPr>
        <w:t>ABC açısı</w:t>
      </w:r>
      <w:r w:rsidR="008179FD">
        <w:rPr>
          <w:rFonts w:ascii="Cambria Math" w:hAnsi="Cambria Math" w:cs="Cambria Math"/>
        </w:rPr>
        <w:t xml:space="preserve"> çapı gören çevre açı olduğundan </w:t>
      </w:r>
      <w:r w:rsidR="008179FD" w:rsidRPr="008179FD">
        <w:rPr>
          <w:rFonts w:ascii="Cambria Math" w:hAnsi="Cambria Math" w:cs="Cambria Math"/>
        </w:rPr>
        <w:t>90°</w:t>
      </w:r>
      <w:r w:rsidR="008179FD">
        <w:rPr>
          <w:rFonts w:ascii="Cambria Math" w:hAnsi="Cambria Math" w:cs="Cambria Math"/>
        </w:rPr>
        <w:t xml:space="preserve">dir. </w:t>
      </w:r>
      <w:r w:rsidR="004F6676">
        <w:rPr>
          <w:rFonts w:ascii="Cambria Math" w:hAnsi="Cambria Math" w:cs="Cambria Math"/>
        </w:rPr>
        <w:t xml:space="preserve">Hipotenüsün orta noktası olan D noktası aynı zamanda </w:t>
      </w:r>
      <w:proofErr w:type="spellStart"/>
      <w:r w:rsidR="004F6676">
        <w:rPr>
          <w:rFonts w:ascii="Cambria Math" w:hAnsi="Cambria Math" w:cs="Cambria Math"/>
        </w:rPr>
        <w:t>çevrel</w:t>
      </w:r>
      <w:proofErr w:type="spellEnd"/>
      <w:r w:rsidR="004F6676">
        <w:rPr>
          <w:rFonts w:ascii="Cambria Math" w:hAnsi="Cambria Math" w:cs="Cambria Math"/>
        </w:rPr>
        <w:t xml:space="preserve"> çemberin merkezidir.</w:t>
      </w:r>
      <w:r w:rsidR="00EF07BD">
        <w:rPr>
          <w:rFonts w:ascii="Cambria Math" w:hAnsi="Cambria Math" w:cs="Cambria Math"/>
        </w:rPr>
        <w:t xml:space="preserve"> Bu yüzden </w:t>
      </w:r>
      <w:r w:rsidR="00081FA1">
        <w:rPr>
          <w:rFonts w:ascii="Cambria Math" w:hAnsi="Cambria Math" w:cs="Cambria Math"/>
        </w:rPr>
        <w:t>AD ile DC birbirine eşit</w:t>
      </w:r>
      <w:r w:rsidR="00CB0220">
        <w:rPr>
          <w:rFonts w:ascii="Cambria Math" w:hAnsi="Cambria Math" w:cs="Cambria Math"/>
        </w:rPr>
        <w:t>tir</w:t>
      </w:r>
      <w:r w:rsidR="00081FA1">
        <w:rPr>
          <w:rFonts w:ascii="Cambria Math" w:hAnsi="Cambria Math" w:cs="Cambria Math"/>
        </w:rPr>
        <w:t xml:space="preserve"> ve </w:t>
      </w:r>
      <w:r w:rsidR="00CB0220">
        <w:rPr>
          <w:rFonts w:ascii="Cambria Math" w:hAnsi="Cambria Math" w:cs="Cambria Math"/>
        </w:rPr>
        <w:t>yarıçapı oluştururlar.</w:t>
      </w:r>
    </w:p>
    <w:p w:rsidR="009A7E71" w:rsidRDefault="00EF07BD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AD</w:t>
      </w:r>
      <w:r w:rsidR="005F6839">
        <w:rPr>
          <w:rFonts w:ascii="Cambria Math" w:hAnsi="Cambria Math" w:cs="Cambria Math"/>
        </w:rPr>
        <w:t>=DC=r</w:t>
      </w:r>
    </w:p>
    <w:p w:rsidR="00CB0220" w:rsidRDefault="00CB0220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ABC</w:t>
      </w:r>
      <w:r w:rsidR="00E7499B">
        <w:rPr>
          <w:rFonts w:ascii="Cambria Math" w:hAnsi="Cambria Math" w:cs="Cambria Math"/>
        </w:rPr>
        <w:t xml:space="preserve"> bir </w:t>
      </w:r>
      <w:r>
        <w:rPr>
          <w:rFonts w:ascii="Cambria Math" w:hAnsi="Cambria Math" w:cs="Cambria Math"/>
        </w:rPr>
        <w:t>ikizkenar dik üçgen olması</w:t>
      </w:r>
      <w:r w:rsidR="00E7499B">
        <w:rPr>
          <w:rFonts w:ascii="Cambria Math" w:hAnsi="Cambria Math" w:cs="Cambria Math"/>
        </w:rPr>
        <w:t>nedeniyle muhteşem üçlü olarak bilinen özellik gereği</w:t>
      </w:r>
      <w:r w:rsidR="006056D2">
        <w:rPr>
          <w:rFonts w:ascii="Cambria Math" w:hAnsi="Cambria Math" w:cs="Cambria Math"/>
        </w:rPr>
        <w:t xml:space="preserve"> olarak da </w:t>
      </w:r>
    </w:p>
    <w:p w:rsidR="007B32F5" w:rsidRDefault="00E57062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BD=AD=DC=r </w:t>
      </w:r>
    </w:p>
    <w:p w:rsidR="00E57062" w:rsidRDefault="00E57062">
      <w:pPr>
        <w:rPr>
          <w:rFonts w:ascii="Cambria Math" w:hAnsi="Cambria Math" w:cs="Cambria Math"/>
        </w:rPr>
      </w:pPr>
      <w:proofErr w:type="gramStart"/>
      <w:r>
        <w:rPr>
          <w:rFonts w:ascii="Cambria Math" w:hAnsi="Cambria Math" w:cs="Cambria Math"/>
        </w:rPr>
        <w:t>eşitliği</w:t>
      </w:r>
      <w:proofErr w:type="gramEnd"/>
      <w:r>
        <w:rPr>
          <w:rFonts w:ascii="Cambria Math" w:hAnsi="Cambria Math" w:cs="Cambria Math"/>
        </w:rPr>
        <w:t xml:space="preserve"> de </w:t>
      </w:r>
      <w:r w:rsidR="008469A9">
        <w:rPr>
          <w:rFonts w:ascii="Cambria Math" w:hAnsi="Cambria Math" w:cs="Cambria Math"/>
        </w:rPr>
        <w:t>geçerli olacaktır.</w:t>
      </w:r>
      <w:r w:rsidR="00AC5E96">
        <w:rPr>
          <w:rFonts w:ascii="Cambria Math" w:hAnsi="Cambria Math" w:cs="Cambria Math"/>
        </w:rPr>
        <w:t xml:space="preserve"> Zaten D noktası</w:t>
      </w:r>
      <w:r w:rsidR="00F55742">
        <w:rPr>
          <w:rFonts w:ascii="Cambria Math" w:hAnsi="Cambria Math" w:cs="Cambria Math"/>
        </w:rPr>
        <w:t xml:space="preserve"> </w:t>
      </w:r>
      <w:proofErr w:type="spellStart"/>
      <w:r w:rsidR="007B32F5">
        <w:rPr>
          <w:rFonts w:ascii="Cambria Math" w:hAnsi="Cambria Math" w:cs="Cambria Math"/>
        </w:rPr>
        <w:t>çevrel</w:t>
      </w:r>
      <w:proofErr w:type="spellEnd"/>
      <w:r w:rsidR="007B32F5">
        <w:rPr>
          <w:rFonts w:ascii="Cambria Math" w:hAnsi="Cambria Math" w:cs="Cambria Math"/>
        </w:rPr>
        <w:t xml:space="preserve"> çemberin merkezi olduğu için çember üzerindeki bir noktadan bu merkeze çizilen doğru parçaları yarıçapı oluşturur.</w:t>
      </w:r>
    </w:p>
    <w:p w:rsidR="005E3C75" w:rsidRDefault="005E3C75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lastRenderedPageBreak/>
        <w:t xml:space="preserve">ABC </w:t>
      </w:r>
      <w:r w:rsidR="00942718">
        <w:rPr>
          <w:rFonts w:ascii="Cambria Math" w:hAnsi="Cambria Math" w:cs="Cambria Math"/>
        </w:rPr>
        <w:t>ikizkenar</w:t>
      </w:r>
      <w:r w:rsidR="009A3DC3">
        <w:rPr>
          <w:rFonts w:ascii="Cambria Math" w:hAnsi="Cambria Math" w:cs="Cambria Math"/>
        </w:rPr>
        <w:t xml:space="preserve"> dik üçgenin</w:t>
      </w:r>
      <w:r w:rsidR="00ED4729">
        <w:rPr>
          <w:rFonts w:ascii="Cambria Math" w:hAnsi="Cambria Math" w:cs="Cambria Math"/>
        </w:rPr>
        <w:t>e ait</w:t>
      </w:r>
      <w:r w:rsidR="00F55742">
        <w:rPr>
          <w:rFonts w:ascii="Cambria Math" w:hAnsi="Cambria Math" w:cs="Cambria Math"/>
        </w:rPr>
        <w:t xml:space="preserve"> </w:t>
      </w:r>
      <w:proofErr w:type="spellStart"/>
      <w:r w:rsidR="005A4719">
        <w:rPr>
          <w:rFonts w:ascii="Cambria Math" w:hAnsi="Cambria Math" w:cs="Cambria Math"/>
        </w:rPr>
        <w:t>çevrel</w:t>
      </w:r>
      <w:proofErr w:type="spellEnd"/>
      <w:r w:rsidR="005A4719">
        <w:rPr>
          <w:rFonts w:ascii="Cambria Math" w:hAnsi="Cambria Math" w:cs="Cambria Math"/>
        </w:rPr>
        <w:t xml:space="preserve"> çemberi</w:t>
      </w:r>
      <w:r w:rsidR="00070BF7">
        <w:rPr>
          <w:rFonts w:ascii="Cambria Math" w:hAnsi="Cambria Math" w:cs="Cambria Math"/>
        </w:rPr>
        <w:t>n</w:t>
      </w:r>
      <w:r w:rsidR="005A4719">
        <w:rPr>
          <w:rFonts w:ascii="Cambria Math" w:hAnsi="Cambria Math" w:cs="Cambria Math"/>
        </w:rPr>
        <w:t xml:space="preserve"> (d</w:t>
      </w:r>
      <w:r w:rsidR="007E716D">
        <w:rPr>
          <w:rFonts w:ascii="Cambria Math" w:hAnsi="Cambria Math" w:cs="Cambria Math"/>
        </w:rPr>
        <w:t xml:space="preserve"> çemberi)</w:t>
      </w:r>
      <w:r w:rsidR="00070BF7">
        <w:rPr>
          <w:rFonts w:ascii="Cambria Math" w:hAnsi="Cambria Math" w:cs="Cambria Math"/>
        </w:rPr>
        <w:t xml:space="preserve"> alanı ile</w:t>
      </w:r>
      <w:r w:rsidR="00994B39">
        <w:rPr>
          <w:rFonts w:ascii="Cambria Math" w:hAnsi="Cambria Math" w:cs="Cambria Math"/>
        </w:rPr>
        <w:t xml:space="preserve"> ABC üçgeninin alanı</w:t>
      </w:r>
      <w:r w:rsidR="00BA079E">
        <w:rPr>
          <w:rFonts w:ascii="Cambria Math" w:hAnsi="Cambria Math" w:cs="Cambria Math"/>
        </w:rPr>
        <w:t>nın oranı formüle edersek;</w:t>
      </w:r>
    </w:p>
    <w:p w:rsidR="00E038A3" w:rsidRDefault="00E038A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ABC </w:t>
      </w:r>
      <w:r w:rsidR="004170D7">
        <w:rPr>
          <w:rFonts w:ascii="Cambria Math" w:hAnsi="Cambria Math" w:cs="Cambria Math"/>
        </w:rPr>
        <w:t>ü</w:t>
      </w:r>
      <w:r w:rsidR="004B42B0">
        <w:rPr>
          <w:rFonts w:ascii="Cambria Math" w:hAnsi="Cambria Math" w:cs="Cambria Math"/>
        </w:rPr>
        <w:t xml:space="preserve">çgenine </w:t>
      </w:r>
      <w:r w:rsidR="004C2201">
        <w:rPr>
          <w:rFonts w:ascii="Cambria Math" w:hAnsi="Cambria Math" w:cs="Cambria Math"/>
        </w:rPr>
        <w:t>a</w:t>
      </w:r>
      <w:r w:rsidR="004B42B0">
        <w:rPr>
          <w:rFonts w:ascii="Cambria Math" w:hAnsi="Cambria Math" w:cs="Cambria Math"/>
        </w:rPr>
        <w:t xml:space="preserve">it </w:t>
      </w:r>
      <w:proofErr w:type="spellStart"/>
      <w:r w:rsidR="004C2201">
        <w:rPr>
          <w:rFonts w:ascii="Cambria Math" w:hAnsi="Cambria Math" w:cs="Cambria Math"/>
        </w:rPr>
        <w:t>ç</w:t>
      </w:r>
      <w:r w:rsidR="004B42B0">
        <w:rPr>
          <w:rFonts w:ascii="Cambria Math" w:hAnsi="Cambria Math" w:cs="Cambria Math"/>
        </w:rPr>
        <w:t>evrel</w:t>
      </w:r>
      <w:proofErr w:type="spellEnd"/>
      <w:r w:rsidR="004B42B0">
        <w:rPr>
          <w:rFonts w:ascii="Cambria Math" w:hAnsi="Cambria Math" w:cs="Cambria Math"/>
        </w:rPr>
        <w:t xml:space="preserve"> çemberin a</w:t>
      </w:r>
      <w:r w:rsidR="004C2201">
        <w:rPr>
          <w:rFonts w:ascii="Cambria Math" w:hAnsi="Cambria Math" w:cs="Cambria Math"/>
        </w:rPr>
        <w:t xml:space="preserve">lanı / ABC üçgeninin alanı = </w:t>
      </w:r>
      <w:r w:rsidR="008B2549">
        <w:rPr>
          <w:rFonts w:ascii="Cambria Math" w:hAnsi="Cambria Math" w:cs="Cambria Math"/>
        </w:rPr>
        <w:t xml:space="preserve">pi </w:t>
      </w:r>
      <w:r w:rsidR="003E5FCB">
        <w:rPr>
          <w:rFonts w:ascii="Cambria Math" w:hAnsi="Cambria Math" w:cs="Cambria Math"/>
        </w:rPr>
        <w:t>(</w:t>
      </w:r>
      <w:r w:rsidR="003E5FCB" w:rsidRPr="002F6195">
        <w:rPr>
          <w:rFonts w:ascii="Cambria Math" w:hAnsi="Cambria Math" w:cs="Cambria Math"/>
          <w:b/>
          <w:bCs/>
        </w:rPr>
        <w:t>π</w:t>
      </w:r>
      <w:r w:rsidR="003E5FCB">
        <w:rPr>
          <w:rFonts w:ascii="Cambria Math" w:hAnsi="Cambria Math" w:cs="Cambria Math"/>
          <w:b/>
          <w:bCs/>
        </w:rPr>
        <w:t xml:space="preserve">) </w:t>
      </w:r>
      <w:r w:rsidR="003E5FCB" w:rsidRPr="003E5FCB">
        <w:rPr>
          <w:rFonts w:ascii="Cambria Math" w:hAnsi="Cambria Math" w:cs="Cambria Math"/>
        </w:rPr>
        <w:t>sayısı</w:t>
      </w:r>
    </w:p>
    <w:p w:rsidR="001347CE" w:rsidRDefault="00260511">
      <w:pPr>
        <w:rPr>
          <w:rFonts w:ascii="Cambria Math" w:hAnsi="Cambria Math" w:cs="Cambria Math"/>
          <w:b/>
          <w:bCs/>
        </w:rPr>
      </w:pPr>
      <w:r w:rsidRPr="002F6195">
        <w:rPr>
          <w:rFonts w:ascii="Cambria Math" w:hAnsi="Cambria Math" w:cs="Cambria Math"/>
          <w:b/>
          <w:bCs/>
        </w:rPr>
        <w:t>A (d)</w:t>
      </w:r>
      <w:r w:rsidR="007711D7" w:rsidRPr="002F6195">
        <w:rPr>
          <w:rFonts w:ascii="Cambria Math" w:hAnsi="Cambria Math" w:cs="Cambria Math"/>
          <w:b/>
          <w:bCs/>
        </w:rPr>
        <w:t xml:space="preserve"> / A (ABC)</w:t>
      </w:r>
      <w:r w:rsidR="002F6195" w:rsidRPr="002F6195">
        <w:rPr>
          <w:rFonts w:ascii="Cambria Math" w:hAnsi="Cambria Math" w:cs="Cambria Math"/>
          <w:b/>
          <w:bCs/>
        </w:rPr>
        <w:t xml:space="preserve"> = π</w:t>
      </w:r>
      <w:r w:rsidR="002F6195">
        <w:rPr>
          <w:rFonts w:ascii="Cambria Math" w:hAnsi="Cambria Math" w:cs="Cambria Math"/>
          <w:b/>
          <w:bCs/>
        </w:rPr>
        <w:t xml:space="preserve"> (</w:t>
      </w:r>
      <w:r w:rsidR="002F6195" w:rsidRPr="003D5CDC">
        <w:rPr>
          <w:rFonts w:ascii="Cambria Math" w:hAnsi="Cambria Math" w:cs="Cambria Math"/>
          <w:b/>
          <w:bCs/>
        </w:rPr>
        <w:t>3,14159…</w:t>
      </w:r>
      <w:r w:rsidR="003D5CDC" w:rsidRPr="003D5CDC">
        <w:rPr>
          <w:rFonts w:ascii="Cambria Math" w:hAnsi="Cambria Math" w:cs="Cambria Math"/>
          <w:b/>
          <w:bCs/>
        </w:rPr>
        <w:t>)</w:t>
      </w:r>
    </w:p>
    <w:p w:rsidR="008E1735" w:rsidRPr="008E1735" w:rsidRDefault="008E1735">
      <w:pPr>
        <w:rPr>
          <w:rFonts w:ascii="Cambria Math" w:hAnsi="Cambria Math" w:cs="Cambria Math"/>
        </w:rPr>
      </w:pPr>
      <w:r>
        <w:rPr>
          <w:rFonts w:ascii="Cambria Math" w:hAnsi="Cambria Math" w:cs="Cambria Math"/>
          <w:b/>
          <w:bCs/>
        </w:rPr>
        <w:t xml:space="preserve">ABC </w:t>
      </w:r>
      <w:r w:rsidR="004352AE">
        <w:rPr>
          <w:rFonts w:ascii="Cambria Math" w:hAnsi="Cambria Math" w:cs="Cambria Math"/>
        </w:rPr>
        <w:t xml:space="preserve">ikizkenar dik üçgeninin hipotenüsünü taban ve </w:t>
      </w:r>
      <w:r w:rsidR="002E5654">
        <w:rPr>
          <w:rFonts w:ascii="Cambria Math" w:hAnsi="Cambria Math" w:cs="Cambria Math"/>
        </w:rPr>
        <w:t>|BD| uzunluğunu</w:t>
      </w:r>
      <w:r w:rsidR="00491E78">
        <w:rPr>
          <w:rFonts w:ascii="Cambria Math" w:hAnsi="Cambria Math" w:cs="Cambria Math"/>
        </w:rPr>
        <w:t xml:space="preserve"> yükseklik o</w:t>
      </w:r>
      <w:r w:rsidR="00800D26">
        <w:rPr>
          <w:rFonts w:ascii="Cambria Math" w:hAnsi="Cambria Math" w:cs="Cambria Math"/>
        </w:rPr>
        <w:t>l</w:t>
      </w:r>
      <w:r w:rsidR="00491E78">
        <w:rPr>
          <w:rFonts w:ascii="Cambria Math" w:hAnsi="Cambria Math" w:cs="Cambria Math"/>
        </w:rPr>
        <w:t>arak alırsak</w:t>
      </w:r>
      <w:r w:rsidR="003F5F08">
        <w:rPr>
          <w:rFonts w:ascii="Cambria Math" w:hAnsi="Cambria Math" w:cs="Cambria Math"/>
        </w:rPr>
        <w:t>, hipotenüs</w:t>
      </w:r>
      <w:r w:rsidR="008727DF">
        <w:rPr>
          <w:rFonts w:ascii="Cambria Math" w:hAnsi="Cambria Math" w:cs="Cambria Math"/>
        </w:rPr>
        <w:t xml:space="preserve"> dik üçgenin </w:t>
      </w:r>
      <w:proofErr w:type="spellStart"/>
      <w:r w:rsidR="008727DF">
        <w:rPr>
          <w:rFonts w:ascii="Cambria Math" w:hAnsi="Cambria Math" w:cs="Cambria Math"/>
        </w:rPr>
        <w:t>çevrel</w:t>
      </w:r>
      <w:proofErr w:type="spellEnd"/>
      <w:r w:rsidR="008727DF">
        <w:rPr>
          <w:rFonts w:ascii="Cambria Math" w:hAnsi="Cambria Math" w:cs="Cambria Math"/>
        </w:rPr>
        <w:t xml:space="preserve"> çemberinde </w:t>
      </w:r>
      <w:r w:rsidR="00BD3C72">
        <w:rPr>
          <w:rFonts w:ascii="Cambria Math" w:hAnsi="Cambria Math" w:cs="Cambria Math"/>
        </w:rPr>
        <w:t>(çapı gören çevre açı 90</w:t>
      </w:r>
      <w:r w:rsidR="00E66EC6">
        <w:rPr>
          <w:rFonts w:ascii="Arial" w:hAnsi="Arial" w:cs="Arial"/>
          <w:b/>
          <w:bCs/>
          <w:color w:val="202122"/>
          <w:shd w:val="clear" w:color="auto" w:fill="FFFFFF"/>
        </w:rPr>
        <w:t>°</w:t>
      </w:r>
      <w:r w:rsidR="00B90F29">
        <w:rPr>
          <w:rFonts w:ascii="Cambria Math" w:hAnsi="Cambria Math" w:cs="Arial"/>
          <w:color w:val="202122"/>
          <w:shd w:val="clear" w:color="auto" w:fill="FFFFFF"/>
        </w:rPr>
        <w:t>olduğundan)</w:t>
      </w:r>
      <w:r w:rsidR="00DD484D">
        <w:rPr>
          <w:rFonts w:ascii="Cambria Math" w:hAnsi="Cambria Math" w:cs="Arial"/>
          <w:color w:val="202122"/>
          <w:shd w:val="clear" w:color="auto" w:fill="FFFFFF"/>
        </w:rPr>
        <w:t>çapı oluşturduğu</w:t>
      </w:r>
      <w:r w:rsidR="00524341">
        <w:rPr>
          <w:rFonts w:ascii="Cambria Math" w:hAnsi="Cambria Math" w:cs="Arial"/>
          <w:color w:val="202122"/>
          <w:shd w:val="clear" w:color="auto" w:fill="FFFFFF"/>
        </w:rPr>
        <w:t xml:space="preserve"> ve </w:t>
      </w:r>
      <w:r w:rsidR="00CC3016">
        <w:rPr>
          <w:rFonts w:ascii="Cambria Math" w:hAnsi="Cambria Math" w:cs="Arial"/>
          <w:color w:val="202122"/>
          <w:shd w:val="clear" w:color="auto" w:fill="FFFFFF"/>
        </w:rPr>
        <w:t>|</w:t>
      </w:r>
      <w:r w:rsidR="00524341">
        <w:rPr>
          <w:rFonts w:ascii="Cambria Math" w:hAnsi="Cambria Math" w:cs="Arial"/>
          <w:color w:val="202122"/>
          <w:shd w:val="clear" w:color="auto" w:fill="FFFFFF"/>
        </w:rPr>
        <w:t>AD</w:t>
      </w:r>
      <w:r w:rsidR="00CC3016">
        <w:rPr>
          <w:rFonts w:ascii="Cambria Math" w:hAnsi="Cambria Math" w:cs="Arial"/>
          <w:color w:val="202122"/>
          <w:shd w:val="clear" w:color="auto" w:fill="FFFFFF"/>
        </w:rPr>
        <w:t>|+|DC|=2r</w:t>
      </w:r>
      <w:r w:rsidR="00353670">
        <w:rPr>
          <w:rFonts w:ascii="Cambria Math" w:hAnsi="Cambria Math" w:cs="Arial"/>
          <w:color w:val="202122"/>
          <w:shd w:val="clear" w:color="auto" w:fill="FFFFFF"/>
        </w:rPr>
        <w:t>olduğunu da dikkate alınarak şöyle formüle edilebilir</w:t>
      </w:r>
      <w:r w:rsidR="00DD484D">
        <w:rPr>
          <w:rFonts w:ascii="Cambria Math" w:hAnsi="Cambria Math" w:cs="Arial"/>
          <w:color w:val="202122"/>
          <w:shd w:val="clear" w:color="auto" w:fill="FFFFFF"/>
        </w:rPr>
        <w:t>;</w:t>
      </w:r>
    </w:p>
    <w:p w:rsidR="002E6D97" w:rsidRDefault="00FB5860">
      <w:pPr>
        <w:rPr>
          <w:rFonts w:ascii="Cambria Math" w:hAnsi="Cambria Math" w:cs="Cambria Math"/>
          <w:b/>
          <w:bCs/>
        </w:rPr>
      </w:pPr>
      <w:r>
        <w:rPr>
          <w:rFonts w:ascii="Cambria Math" w:hAnsi="Cambria Math" w:cs="Cambria Math"/>
          <w:b/>
          <w:bCs/>
          <w:noProof/>
          <w:lang w:eastAsia="tr-TR"/>
        </w:rPr>
        <w:drawing>
          <wp:inline distT="0" distB="0" distL="0" distR="0">
            <wp:extent cx="5760085" cy="1068070"/>
            <wp:effectExtent l="0" t="0" r="0" b="0"/>
            <wp:docPr id="65559030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97" w:rsidRDefault="002E6D97">
      <w:pPr>
        <w:rPr>
          <w:rFonts w:ascii="Cambria Math" w:hAnsi="Cambria Math" w:cs="Cambria Math"/>
          <w:b/>
          <w:bCs/>
        </w:rPr>
      </w:pPr>
    </w:p>
    <w:p w:rsidR="002E6D97" w:rsidRDefault="002E6D97">
      <w:pPr>
        <w:rPr>
          <w:rFonts w:ascii="Cambria Math" w:hAnsi="Cambria Math" w:cs="Cambria Math"/>
          <w:b/>
          <w:bCs/>
        </w:rPr>
      </w:pPr>
    </w:p>
    <w:p w:rsidR="003E5A15" w:rsidRDefault="002E6D97">
      <w:pPr>
        <w:rPr>
          <w:rFonts w:ascii="Cambria Math" w:hAnsi="Cambria Math" w:cs="Cambria Math"/>
          <w:b/>
          <w:bCs/>
        </w:rPr>
      </w:pPr>
      <w:r>
        <w:rPr>
          <w:rFonts w:ascii="Cambria Math" w:hAnsi="Cambria Math" w:cs="Cambria Math"/>
          <w:b/>
          <w:bCs/>
        </w:rPr>
        <w:t xml:space="preserve">                                                                                                                          TARIK TAŞPINAR</w:t>
      </w:r>
      <w:r w:rsidR="000601E8">
        <w:rPr>
          <w:rFonts w:ascii="Cambria Math" w:hAnsi="Cambria Math" w:cs="Cambria Math"/>
          <w:b/>
          <w:bCs/>
        </w:rPr>
        <w:t xml:space="preserve"> (1972</w:t>
      </w:r>
      <w:r w:rsidR="00C15B2D">
        <w:rPr>
          <w:rFonts w:ascii="Cambria Math" w:hAnsi="Cambria Math" w:cs="Cambria Math"/>
          <w:b/>
          <w:bCs/>
        </w:rPr>
        <w:t>-</w:t>
      </w:r>
    </w:p>
    <w:p w:rsidR="000601E8" w:rsidRDefault="003E5A15">
      <w:pPr>
        <w:rPr>
          <w:rFonts w:ascii="Cambria Math" w:hAnsi="Cambria Math" w:cs="Cambria Math"/>
          <w:b/>
          <w:bCs/>
        </w:rPr>
      </w:pPr>
      <w:r>
        <w:rPr>
          <w:rFonts w:ascii="Cambria Math" w:hAnsi="Cambria Math" w:cs="Cambria Math"/>
          <w:b/>
          <w:bCs/>
        </w:rPr>
        <w:t>TARSUS D</w:t>
      </w:r>
      <w:proofErr w:type="gramStart"/>
      <w:r>
        <w:rPr>
          <w:rFonts w:ascii="Cambria Math" w:hAnsi="Cambria Math" w:cs="Cambria Math"/>
          <w:b/>
          <w:bCs/>
        </w:rPr>
        <w:t>.,</w:t>
      </w:r>
      <w:proofErr w:type="gramEnd"/>
      <w:r>
        <w:rPr>
          <w:rFonts w:ascii="Cambria Math" w:hAnsi="Cambria Math" w:cs="Cambria Math"/>
          <w:b/>
          <w:bCs/>
        </w:rPr>
        <w:t xml:space="preserve">LU)                                                                                                  </w:t>
      </w:r>
    </w:p>
    <w:p w:rsidR="00FB5860" w:rsidRDefault="000601E8">
      <w:pPr>
        <w:rPr>
          <w:rFonts w:ascii="Cambria Math" w:hAnsi="Cambria Math" w:cs="Cambria Math"/>
          <w:b/>
          <w:bCs/>
        </w:rPr>
      </w:pPr>
      <w:r>
        <w:rPr>
          <w:rFonts w:ascii="Cambria Math" w:hAnsi="Cambria Math" w:cs="Cambria Math"/>
          <w:b/>
          <w:bCs/>
        </w:rPr>
        <w:t>13.03.2025</w:t>
      </w:r>
    </w:p>
    <w:p w:rsidR="002E6D97" w:rsidRDefault="002E6D97">
      <w:pPr>
        <w:rPr>
          <w:rFonts w:ascii="Cambria Math" w:hAnsi="Cambria Math" w:cs="Cambria Math"/>
          <w:b/>
          <w:bCs/>
        </w:rPr>
      </w:pPr>
    </w:p>
    <w:p w:rsidR="002E6D97" w:rsidRPr="002F6195" w:rsidRDefault="002E6D97">
      <w:pPr>
        <w:rPr>
          <w:rFonts w:ascii="Cambria Math" w:hAnsi="Cambria Math" w:cs="Cambria Math"/>
          <w:b/>
          <w:bCs/>
        </w:rPr>
      </w:pPr>
    </w:p>
    <w:p w:rsidR="00972F8D" w:rsidRDefault="00972F8D"/>
    <w:sectPr w:rsidR="00972F8D" w:rsidSect="00BE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3228D5"/>
    <w:rsid w:val="000601E8"/>
    <w:rsid w:val="00070BF7"/>
    <w:rsid w:val="00081FA1"/>
    <w:rsid w:val="000F4B27"/>
    <w:rsid w:val="001347CE"/>
    <w:rsid w:val="00137A08"/>
    <w:rsid w:val="00146B0D"/>
    <w:rsid w:val="001728EB"/>
    <w:rsid w:val="00175751"/>
    <w:rsid w:val="001D1163"/>
    <w:rsid w:val="00210AD6"/>
    <w:rsid w:val="00260511"/>
    <w:rsid w:val="002A2683"/>
    <w:rsid w:val="002B4899"/>
    <w:rsid w:val="002E5654"/>
    <w:rsid w:val="002E6D97"/>
    <w:rsid w:val="002F6195"/>
    <w:rsid w:val="003228D5"/>
    <w:rsid w:val="00353670"/>
    <w:rsid w:val="00374046"/>
    <w:rsid w:val="003C4B83"/>
    <w:rsid w:val="003D5CDC"/>
    <w:rsid w:val="003E5A15"/>
    <w:rsid w:val="003E5FCB"/>
    <w:rsid w:val="003F5F08"/>
    <w:rsid w:val="004170D7"/>
    <w:rsid w:val="004352AE"/>
    <w:rsid w:val="00454A7B"/>
    <w:rsid w:val="00491E78"/>
    <w:rsid w:val="004B42B0"/>
    <w:rsid w:val="004C2201"/>
    <w:rsid w:val="004C7F8E"/>
    <w:rsid w:val="004D1DA1"/>
    <w:rsid w:val="004F6676"/>
    <w:rsid w:val="00524341"/>
    <w:rsid w:val="0054711E"/>
    <w:rsid w:val="0055061F"/>
    <w:rsid w:val="00555244"/>
    <w:rsid w:val="005A4719"/>
    <w:rsid w:val="005E3C75"/>
    <w:rsid w:val="005E3D5F"/>
    <w:rsid w:val="005F5074"/>
    <w:rsid w:val="005F6839"/>
    <w:rsid w:val="006056D2"/>
    <w:rsid w:val="00673B7D"/>
    <w:rsid w:val="0068336E"/>
    <w:rsid w:val="007711D7"/>
    <w:rsid w:val="007B32F5"/>
    <w:rsid w:val="007E716D"/>
    <w:rsid w:val="00800D26"/>
    <w:rsid w:val="008179FD"/>
    <w:rsid w:val="008469A9"/>
    <w:rsid w:val="008727DF"/>
    <w:rsid w:val="008B2549"/>
    <w:rsid w:val="008E1735"/>
    <w:rsid w:val="008F54E7"/>
    <w:rsid w:val="009338F0"/>
    <w:rsid w:val="009347D4"/>
    <w:rsid w:val="00942718"/>
    <w:rsid w:val="00972F8D"/>
    <w:rsid w:val="00993F73"/>
    <w:rsid w:val="00994B39"/>
    <w:rsid w:val="009A3DC3"/>
    <w:rsid w:val="009A7E71"/>
    <w:rsid w:val="009B5A49"/>
    <w:rsid w:val="009C71C5"/>
    <w:rsid w:val="00A142F7"/>
    <w:rsid w:val="00AC5E96"/>
    <w:rsid w:val="00B443A9"/>
    <w:rsid w:val="00B90F29"/>
    <w:rsid w:val="00BA079E"/>
    <w:rsid w:val="00BD3C72"/>
    <w:rsid w:val="00BE166C"/>
    <w:rsid w:val="00C0490D"/>
    <w:rsid w:val="00C15B2D"/>
    <w:rsid w:val="00C27415"/>
    <w:rsid w:val="00C64A70"/>
    <w:rsid w:val="00CB0220"/>
    <w:rsid w:val="00CC3016"/>
    <w:rsid w:val="00CE4A02"/>
    <w:rsid w:val="00D42999"/>
    <w:rsid w:val="00DC35ED"/>
    <w:rsid w:val="00DD3321"/>
    <w:rsid w:val="00DD484D"/>
    <w:rsid w:val="00E038A3"/>
    <w:rsid w:val="00E0688E"/>
    <w:rsid w:val="00E242D9"/>
    <w:rsid w:val="00E56B22"/>
    <w:rsid w:val="00E57062"/>
    <w:rsid w:val="00E66EC6"/>
    <w:rsid w:val="00E7499B"/>
    <w:rsid w:val="00E95723"/>
    <w:rsid w:val="00ED4729"/>
    <w:rsid w:val="00EF07BD"/>
    <w:rsid w:val="00F55742"/>
    <w:rsid w:val="00FB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6C"/>
  </w:style>
  <w:style w:type="paragraph" w:styleId="Balk1">
    <w:name w:val="heading 1"/>
    <w:basedOn w:val="Normal"/>
    <w:next w:val="Normal"/>
    <w:link w:val="Balk1Char"/>
    <w:uiPriority w:val="9"/>
    <w:qFormat/>
    <w:rsid w:val="00322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2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2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2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2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2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2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2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2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2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2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2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28D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28D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28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28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28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28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2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22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22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322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3228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28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28D5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22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228D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28D5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Tarık Taşpınar</dc:creator>
  <cp:keywords/>
  <dc:description/>
  <cp:lastModifiedBy>pc</cp:lastModifiedBy>
  <cp:revision>92</cp:revision>
  <dcterms:created xsi:type="dcterms:W3CDTF">2025-03-09T19:39:00Z</dcterms:created>
  <dcterms:modified xsi:type="dcterms:W3CDTF">2025-03-14T17:06:00Z</dcterms:modified>
</cp:coreProperties>
</file>